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54B1" w14:textId="055489B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BF70B08" w:rsidR="00E66558" w:rsidRDefault="009D71E8">
      <w:pPr>
        <w:pStyle w:val="Heading2"/>
        <w:rPr>
          <w:b w:val="0"/>
          <w:bCs/>
          <w:color w:val="auto"/>
          <w:sz w:val="24"/>
          <w:szCs w:val="24"/>
        </w:rPr>
      </w:pPr>
      <w:r>
        <w:rPr>
          <w:b w:val="0"/>
          <w:bCs/>
          <w:color w:val="auto"/>
          <w:sz w:val="24"/>
          <w:szCs w:val="24"/>
        </w:rPr>
        <w:t>This statement details our school’s use of pupil premium (a</w:t>
      </w:r>
      <w:r w:rsidR="00CA2757">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8150EAE" w:rsidR="00E66558" w:rsidRDefault="00D90B9F">
            <w:pPr>
              <w:pStyle w:val="TableRow"/>
            </w:pPr>
            <w:r>
              <w:t>Boltons CE</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512069C" w:rsidR="00E66558" w:rsidRDefault="00CA2757">
            <w:pPr>
              <w:pStyle w:val="TableRow"/>
            </w:pPr>
            <w:r>
              <w:t>78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6B3E45C" w:rsidR="00E66558" w:rsidRDefault="00CE06BC">
            <w:pPr>
              <w:pStyle w:val="TableRow"/>
            </w:pPr>
            <w:r>
              <w:t>4</w:t>
            </w:r>
            <w:r w:rsidR="00D90B9F">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BA44087" w:rsidR="00E66558" w:rsidRDefault="00D90B9F">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7D18B86" w:rsidR="00E66558" w:rsidRDefault="00E66558">
            <w:pPr>
              <w:pStyle w:val="TableRow"/>
            </w:pP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99DFEF0" w:rsidR="00E66558" w:rsidRDefault="00CE4F14">
            <w:pPr>
              <w:pStyle w:val="TableRow"/>
            </w:pPr>
            <w:r>
              <w:t>November</w:t>
            </w:r>
            <w:r w:rsidR="008463B6">
              <w:t xml:space="preserve">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0261860" w:rsidR="00E66558" w:rsidRDefault="00D90B9F">
            <w:pPr>
              <w:pStyle w:val="TableRow"/>
            </w:pPr>
            <w:r>
              <w:t>Amanda Pitcher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107E077" w:rsidR="00E66558" w:rsidRDefault="00D90B9F">
            <w:pPr>
              <w:pStyle w:val="TableRow"/>
            </w:pPr>
            <w:r>
              <w:t>Amanda Pitcher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82357F2" w:rsidR="00E66558" w:rsidRDefault="00D90B9F">
            <w:pPr>
              <w:pStyle w:val="TableRow"/>
            </w:pPr>
            <w:r>
              <w:t>Mark Dawson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4B36B1F" w:rsidR="00E66558" w:rsidRDefault="009D71E8">
            <w:pPr>
              <w:pStyle w:val="TableRow"/>
            </w:pPr>
            <w:r>
              <w:t>£</w:t>
            </w:r>
            <w:r w:rsidR="00CE06BC">
              <w:t>4155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0C80962" w:rsidR="00E66558" w:rsidRDefault="009D71E8">
            <w:pPr>
              <w:pStyle w:val="TableRow"/>
            </w:pPr>
            <w:r>
              <w:t>£</w:t>
            </w:r>
            <w:r w:rsidR="0096712A">
              <w:t>500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11BD5B" w:rsidR="00E66558" w:rsidRDefault="009D71E8">
            <w:pPr>
              <w:pStyle w:val="TableRow"/>
            </w:pPr>
            <w:r>
              <w:t>£</w:t>
            </w:r>
            <w:r w:rsidR="00D90B9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C78688B" w:rsidR="00E66558" w:rsidRDefault="009D71E8">
            <w:pPr>
              <w:pStyle w:val="TableRow"/>
            </w:pPr>
            <w:r>
              <w:t>£</w:t>
            </w:r>
            <w:r w:rsidR="0096712A">
              <w:t>4655</w:t>
            </w:r>
            <w:bookmarkStart w:id="14" w:name="_GoBack"/>
            <w:bookmarkEnd w:id="14"/>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1989380D" w:rsidR="00E66558" w:rsidRDefault="005B7FDB" w:rsidP="005B7FDB">
            <w:pPr>
              <w:pStyle w:val="ListParagraph"/>
              <w:numPr>
                <w:ilvl w:val="0"/>
                <w:numId w:val="0"/>
              </w:numPr>
              <w:ind w:left="720"/>
              <w:rPr>
                <w:i/>
                <w:iCs/>
              </w:rPr>
            </w:pPr>
            <w:r>
              <w:rPr>
                <w:rFonts w:ascii="Verdana" w:hAnsi="Verdana"/>
                <w:sz w:val="21"/>
                <w:szCs w:val="21"/>
                <w:shd w:val="clear" w:color="auto" w:fill="FAFAFA"/>
              </w:rPr>
              <w:t>At Boltons CE Primary School all members of staff and governors accept responsibility for all pupils, recognising that a number of pupils within the sch</w:t>
            </w:r>
            <w:r w:rsidR="00040C2C">
              <w:rPr>
                <w:rFonts w:ascii="Verdana" w:hAnsi="Verdana"/>
                <w:sz w:val="21"/>
                <w:szCs w:val="21"/>
                <w:shd w:val="clear" w:color="auto" w:fill="FAFAFA"/>
              </w:rPr>
              <w:t>ool population, including those</w:t>
            </w:r>
            <w:r>
              <w:rPr>
                <w:rFonts w:ascii="Verdana" w:hAnsi="Verdana"/>
                <w:sz w:val="21"/>
                <w:szCs w:val="21"/>
                <w:shd w:val="clear" w:color="auto" w:fill="FAFAFA"/>
              </w:rPr>
              <w:t xml:space="preserve"> not eligible for pupil premium funding, may at any point during their school career require additional support and intervention. We are committed to meeting the pastoral, social and academic needs of every child in a nurturing, supportive environment. As with every child in our care, a child who is in receipt of the pupil premium is valued, respected and entitled to develop to their full potential and is</w:t>
            </w:r>
            <w:r w:rsidR="00040C2C">
              <w:rPr>
                <w:rFonts w:ascii="Verdana" w:hAnsi="Verdana"/>
                <w:sz w:val="21"/>
                <w:szCs w:val="21"/>
                <w:shd w:val="clear" w:color="auto" w:fill="FAFAFA"/>
              </w:rPr>
              <w:t xml:space="preserve"> supported and</w:t>
            </w:r>
            <w:r>
              <w:rPr>
                <w:rFonts w:ascii="Verdana" w:hAnsi="Verdana"/>
                <w:sz w:val="21"/>
                <w:szCs w:val="21"/>
                <w:shd w:val="clear" w:color="auto" w:fill="FAFAFA"/>
              </w:rPr>
              <w:t xml:space="preserve"> challenged to do so in ways that meet their individual needs and ability.</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DF4B2B" w:rsidR="00E66558" w:rsidRDefault="00D90B9F" w:rsidP="00D90B9F">
            <w:pPr>
              <w:pStyle w:val="TableRowCentered"/>
              <w:ind w:left="0"/>
              <w:jc w:val="left"/>
            </w:pPr>
            <w:r>
              <w:rPr>
                <w:i/>
                <w:iCs/>
                <w:sz w:val="22"/>
                <w:szCs w:val="22"/>
              </w:rPr>
              <w:t>Staff CPD and workload.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A20509E" w:rsidR="00E66558" w:rsidRDefault="00D90B9F">
            <w:pPr>
              <w:pStyle w:val="TableRowCentered"/>
              <w:jc w:val="left"/>
              <w:rPr>
                <w:sz w:val="22"/>
                <w:szCs w:val="22"/>
              </w:rPr>
            </w:pPr>
            <w:r>
              <w:rPr>
                <w:sz w:val="22"/>
                <w:szCs w:val="22"/>
              </w:rPr>
              <w:t xml:space="preserve">Timetabling- needs to be done to ensure pupils </w:t>
            </w:r>
            <w:r w:rsidR="005B7FDB">
              <w:rPr>
                <w:sz w:val="22"/>
                <w:szCs w:val="22"/>
              </w:rPr>
              <w:t>not missing the same subject or class teaching due to</w:t>
            </w:r>
            <w:r>
              <w:rPr>
                <w:sz w:val="22"/>
                <w:szCs w:val="22"/>
              </w:rPr>
              <w:t xml:space="preserve"> interventions.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9BC61BE" w:rsidR="00E66558" w:rsidRDefault="00D90B9F">
            <w:pPr>
              <w:pStyle w:val="TableRowCentered"/>
              <w:jc w:val="left"/>
              <w:rPr>
                <w:sz w:val="22"/>
                <w:szCs w:val="22"/>
              </w:rPr>
            </w:pPr>
            <w:r>
              <w:rPr>
                <w:sz w:val="22"/>
                <w:szCs w:val="22"/>
              </w:rPr>
              <w:t>Parental engagement and support.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FFC4453" w:rsidR="00E66558" w:rsidRDefault="00D90B9F">
            <w:pPr>
              <w:pStyle w:val="TableRowCentered"/>
              <w:jc w:val="left"/>
              <w:rPr>
                <w:iCs/>
                <w:sz w:val="22"/>
              </w:rPr>
            </w:pPr>
            <w:r>
              <w:rPr>
                <w:iCs/>
                <w:sz w:val="22"/>
              </w:rPr>
              <w:t>Poor speaking and listening skills.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98E467A" w:rsidR="00E66558" w:rsidRDefault="001301B9">
            <w:pPr>
              <w:pStyle w:val="TableRowCentered"/>
              <w:jc w:val="left"/>
              <w:rPr>
                <w:iCs/>
                <w:sz w:val="22"/>
              </w:rPr>
            </w:pPr>
            <w:r>
              <w:rPr>
                <w:iCs/>
                <w:sz w:val="22"/>
              </w:rPr>
              <w:t>Weak reading skills and comprehension skills in some pupils/groups.</w:t>
            </w:r>
          </w:p>
        </w:tc>
      </w:tr>
      <w:tr w:rsidR="001301B9" w14:paraId="0147231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D49E" w14:textId="2A426504" w:rsidR="001301B9" w:rsidRDefault="001301B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9593" w14:textId="52667AB5" w:rsidR="001301B9" w:rsidRDefault="001301B9">
            <w:pPr>
              <w:pStyle w:val="TableRowCentered"/>
              <w:jc w:val="left"/>
              <w:rPr>
                <w:iCs/>
                <w:sz w:val="22"/>
              </w:rPr>
            </w:pPr>
            <w:r>
              <w:rPr>
                <w:iCs/>
                <w:sz w:val="22"/>
              </w:rPr>
              <w:t>Lack of resilience in some pupils and reluctance to problem solve/have a go,</w:t>
            </w:r>
          </w:p>
        </w:tc>
      </w:tr>
      <w:tr w:rsidR="00563AEB" w14:paraId="00BC353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7FF6E" w14:textId="4F52DC05" w:rsidR="00563AEB" w:rsidRDefault="00563AEB">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DB35" w14:textId="7C0E48F2" w:rsidR="00563AEB" w:rsidRDefault="00563AEB">
            <w:pPr>
              <w:pStyle w:val="TableRowCentered"/>
              <w:jc w:val="left"/>
              <w:rPr>
                <w:iCs/>
                <w:sz w:val="22"/>
              </w:rPr>
            </w:pPr>
            <w:r>
              <w:rPr>
                <w:iCs/>
                <w:sz w:val="22"/>
              </w:rPr>
              <w:t>Variation in the way and the amount of learning that was accessed and a wide disparity in progress made during lockdowns.</w:t>
            </w:r>
          </w:p>
        </w:tc>
      </w:tr>
      <w:tr w:rsidR="00AF3829" w14:paraId="26DE385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EE01D" w14:textId="36243500" w:rsidR="00AF3829" w:rsidRDefault="00AF382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95F9" w14:textId="6EA68363" w:rsidR="00AF3829" w:rsidRDefault="00AF3829">
            <w:pPr>
              <w:pStyle w:val="TableRowCentered"/>
              <w:jc w:val="left"/>
              <w:rPr>
                <w:iCs/>
                <w:sz w:val="22"/>
              </w:rPr>
            </w:pPr>
            <w:r>
              <w:rPr>
                <w:iCs/>
                <w:sz w:val="22"/>
              </w:rPr>
              <w:t>Attendance, punctuality and readiness to learn.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930"/>
        <w:gridCol w:w="4782"/>
      </w:tblGrid>
      <w:tr w:rsidR="00E66558" w14:paraId="2A7D5503" w14:textId="77777777" w:rsidTr="00EA2F41">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EA2F41">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40BED3D" w:rsidR="00E66558" w:rsidRDefault="005B7FDB">
            <w:pPr>
              <w:pStyle w:val="TableRow"/>
            </w:pPr>
            <w:r>
              <w:t xml:space="preserve">To improve personal, social and emotional well-being of all pupils and to improve self-esteem and readiness to learn following prolonged absences from school due to </w:t>
            </w:r>
            <w:r>
              <w:lastRenderedPageBreak/>
              <w:t>Covid</w:t>
            </w:r>
            <w:r w:rsidR="00AD3725">
              <w:t xml:space="preserve"> </w:t>
            </w:r>
            <w:r>
              <w:t>lockdowns.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7261" w14:textId="77777777" w:rsidR="005B7FDB" w:rsidRDefault="005B7FDB">
            <w:pPr>
              <w:pStyle w:val="TableRowCentered"/>
              <w:jc w:val="left"/>
              <w:rPr>
                <w:sz w:val="22"/>
                <w:szCs w:val="22"/>
              </w:rPr>
            </w:pPr>
            <w:r>
              <w:rPr>
                <w:sz w:val="22"/>
                <w:szCs w:val="22"/>
              </w:rPr>
              <w:lastRenderedPageBreak/>
              <w:t>Pupils able to access school confidently and able to identify positives in their work.</w:t>
            </w:r>
          </w:p>
          <w:p w14:paraId="2A7D5505" w14:textId="00749980" w:rsidR="00E66558" w:rsidRDefault="005B7FDB">
            <w:pPr>
              <w:pStyle w:val="TableRowCentered"/>
              <w:jc w:val="left"/>
              <w:rPr>
                <w:sz w:val="22"/>
                <w:szCs w:val="22"/>
              </w:rPr>
            </w:pPr>
            <w:r>
              <w:rPr>
                <w:sz w:val="22"/>
                <w:szCs w:val="22"/>
              </w:rPr>
              <w:t xml:space="preserve">Attendance improving for pupils at risk of emotional based absences. </w:t>
            </w:r>
          </w:p>
        </w:tc>
      </w:tr>
      <w:tr w:rsidR="00E66558" w14:paraId="2A7D5509" w14:textId="77777777" w:rsidTr="00EA2F41">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7FBBDCB" w:rsidR="00E66558" w:rsidRDefault="005B7FDB">
            <w:pPr>
              <w:pStyle w:val="TableRow"/>
              <w:rPr>
                <w:sz w:val="22"/>
                <w:szCs w:val="22"/>
              </w:rPr>
            </w:pPr>
            <w:r>
              <w:rPr>
                <w:sz w:val="22"/>
                <w:szCs w:val="22"/>
              </w:rPr>
              <w:lastRenderedPageBreak/>
              <w:t>To at least maintain levels of academic progress from individual starting points.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B90EBEA" w:rsidR="00E66558" w:rsidRDefault="005B7FDB">
            <w:pPr>
              <w:pStyle w:val="TableRowCentered"/>
              <w:jc w:val="left"/>
              <w:rPr>
                <w:sz w:val="22"/>
                <w:szCs w:val="22"/>
              </w:rPr>
            </w:pPr>
            <w:r>
              <w:rPr>
                <w:sz w:val="22"/>
                <w:szCs w:val="22"/>
              </w:rPr>
              <w:t>Pupils meeting their individual targets set using internal and external data.</w:t>
            </w:r>
          </w:p>
        </w:tc>
      </w:tr>
      <w:tr w:rsidR="00E66558" w14:paraId="2A7D550C" w14:textId="77777777" w:rsidTr="00EA2F41">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51AAE7E" w:rsidR="00E66558" w:rsidRDefault="005B7FDB">
            <w:pPr>
              <w:pStyle w:val="TableRow"/>
              <w:rPr>
                <w:sz w:val="22"/>
                <w:szCs w:val="22"/>
              </w:rPr>
            </w:pPr>
            <w:r>
              <w:rPr>
                <w:sz w:val="22"/>
                <w:szCs w:val="22"/>
              </w:rPr>
              <w:t>To improve communication and language skills.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3E0CD18" w:rsidR="00E66558" w:rsidRDefault="005B7FDB">
            <w:pPr>
              <w:pStyle w:val="TableRowCentered"/>
              <w:jc w:val="left"/>
              <w:rPr>
                <w:sz w:val="22"/>
                <w:szCs w:val="22"/>
              </w:rPr>
            </w:pPr>
            <w:r>
              <w:rPr>
                <w:sz w:val="22"/>
                <w:szCs w:val="22"/>
              </w:rPr>
              <w:t>Pupils able to fully access all areas of the curriculum effectively and able to articulate needs to adults in school.</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04CA61" w:rsidR="00E66558" w:rsidRDefault="00CE4F14">
      <w:r>
        <w:t>Budgeted cost: £</w:t>
      </w:r>
      <w:r w:rsidR="00AD3725">
        <w:t>1390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9C5E444" w:rsidR="00E66558" w:rsidRDefault="00EA2F41">
            <w:pPr>
              <w:pStyle w:val="TableRow"/>
            </w:pPr>
            <w:r>
              <w:t xml:space="preserve">TA emotional </w:t>
            </w:r>
            <w:r w:rsidR="00040C2C">
              <w:t>literacy/</w:t>
            </w:r>
            <w:r>
              <w:t>resilience training through WELL project.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3B73AD8" w:rsidR="00E66558" w:rsidRDefault="00EA2F41">
            <w:pPr>
              <w:pStyle w:val="TableRowCentered"/>
              <w:jc w:val="left"/>
              <w:rPr>
                <w:sz w:val="22"/>
              </w:rPr>
            </w:pPr>
            <w:r>
              <w:rPr>
                <w:sz w:val="22"/>
              </w:rPr>
              <w:t>Some pupils identified as at risk of emotional based absence using audit tools and input from educational psychologist.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9B7084" w:rsidR="00E66558" w:rsidRDefault="00EA2F41">
            <w:pPr>
              <w:pStyle w:val="TableRowCentered"/>
              <w:jc w:val="left"/>
              <w:rPr>
                <w:sz w:val="22"/>
              </w:rPr>
            </w:pPr>
            <w:r>
              <w:rPr>
                <w:sz w:val="22"/>
              </w:rPr>
              <w:t>1,6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2043373" w:rsidR="00E66558" w:rsidRPr="00EA2F41" w:rsidRDefault="00EA2F41">
            <w:pPr>
              <w:pStyle w:val="TableRow"/>
              <w:rPr>
                <w:sz w:val="22"/>
              </w:rPr>
            </w:pPr>
            <w:r w:rsidRPr="00EA2F41">
              <w:rPr>
                <w:sz w:val="22"/>
              </w:rPr>
              <w:t>Use of NELI</w:t>
            </w:r>
            <w:r>
              <w:rPr>
                <w:sz w:val="22"/>
              </w:rPr>
              <w:t xml:space="preserve"> materials and I Can talk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73F449E" w:rsidR="00E66558" w:rsidRDefault="00EA2F41">
            <w:pPr>
              <w:pStyle w:val="TableRowCentered"/>
              <w:jc w:val="left"/>
              <w:rPr>
                <w:sz w:val="22"/>
              </w:rPr>
            </w:pPr>
            <w:r>
              <w:rPr>
                <w:sz w:val="22"/>
              </w:rPr>
              <w:t xml:space="preserve">On entry data shows communication an area for development.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5262817" w:rsidR="00E66558" w:rsidRDefault="00EA2F41">
            <w:pPr>
              <w:pStyle w:val="TableRowCentered"/>
              <w:jc w:val="left"/>
              <w:rPr>
                <w:sz w:val="22"/>
              </w:rPr>
            </w:pPr>
            <w:r>
              <w:rPr>
                <w:sz w:val="22"/>
              </w:rPr>
              <w:t>4,3,1,7,5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89922FD" w:rsidR="00E66558" w:rsidRDefault="00CE4F14">
      <w:r>
        <w:t>Budgeted cost: £</w:t>
      </w:r>
      <w:r w:rsidR="00AD3725">
        <w:t>2600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28" w14:textId="77777777" w:rsidTr="00EA2F41">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A2F41">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5BA4A41" w:rsidR="00E66558" w:rsidRDefault="00EA2F41" w:rsidP="00EA2F41">
            <w:pPr>
              <w:pStyle w:val="TableRow"/>
              <w:ind w:left="0"/>
            </w:pPr>
            <w:r>
              <w:t>Reading Intervention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0561" w14:textId="77777777" w:rsidR="00E66558" w:rsidRDefault="00EA2F41">
            <w:pPr>
              <w:pStyle w:val="TableRowCentered"/>
              <w:jc w:val="left"/>
              <w:rPr>
                <w:sz w:val="22"/>
              </w:rPr>
            </w:pPr>
            <w:r>
              <w:rPr>
                <w:sz w:val="22"/>
              </w:rPr>
              <w:t>Reading records.</w:t>
            </w:r>
          </w:p>
          <w:p w14:paraId="6C81713A" w14:textId="77777777" w:rsidR="00EA2F41" w:rsidRDefault="00EA2F41">
            <w:pPr>
              <w:pStyle w:val="TableRowCentered"/>
              <w:jc w:val="left"/>
              <w:rPr>
                <w:sz w:val="22"/>
              </w:rPr>
            </w:pPr>
            <w:r>
              <w:rPr>
                <w:sz w:val="22"/>
              </w:rPr>
              <w:t>Reading results and standardised reading test outcomes.</w:t>
            </w:r>
          </w:p>
          <w:p w14:paraId="2A7D552A" w14:textId="48C522B1" w:rsidR="00EA2F41" w:rsidRDefault="00EA2F41">
            <w:pPr>
              <w:pStyle w:val="TableRowCentered"/>
              <w:jc w:val="left"/>
              <w:rPr>
                <w:sz w:val="22"/>
              </w:rPr>
            </w:pPr>
            <w:r>
              <w:rPr>
                <w:sz w:val="22"/>
              </w:rPr>
              <w:t>Phonics outcomes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88D0DFC" w:rsidR="00E66558" w:rsidRDefault="00EA2F41">
            <w:pPr>
              <w:pStyle w:val="TableRowCentered"/>
              <w:jc w:val="left"/>
              <w:rPr>
                <w:sz w:val="22"/>
              </w:rPr>
            </w:pPr>
            <w:r>
              <w:rPr>
                <w:sz w:val="22"/>
              </w:rPr>
              <w:t>1,2,5,6,7</w:t>
            </w:r>
          </w:p>
        </w:tc>
      </w:tr>
      <w:tr w:rsidR="00E66558" w14:paraId="2A7D5530" w14:textId="77777777" w:rsidTr="00EA2F41">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CE1A64C" w:rsidR="00E66558" w:rsidRDefault="00EA2F41">
            <w:pPr>
              <w:pStyle w:val="TableRow"/>
              <w:rPr>
                <w:i/>
                <w:sz w:val="22"/>
              </w:rPr>
            </w:pPr>
            <w:r w:rsidRPr="00EA2F41">
              <w:rPr>
                <w:sz w:val="22"/>
              </w:rPr>
              <w:t>Small group or 1-1 comprehension intervention groups</w:t>
            </w:r>
            <w:r>
              <w:rPr>
                <w:i/>
                <w:sz w:val="22"/>
              </w:rPr>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8FBEA" w14:textId="77777777" w:rsidR="00EA2F41" w:rsidRDefault="00EA2F41" w:rsidP="00EA2F41">
            <w:pPr>
              <w:pStyle w:val="TableRowCentered"/>
              <w:jc w:val="left"/>
              <w:rPr>
                <w:sz w:val="22"/>
              </w:rPr>
            </w:pPr>
            <w:r>
              <w:rPr>
                <w:sz w:val="22"/>
              </w:rPr>
              <w:t>Reading records.</w:t>
            </w:r>
          </w:p>
          <w:p w14:paraId="27D4EC11" w14:textId="77777777" w:rsidR="00EA2F41" w:rsidRDefault="00EA2F41" w:rsidP="00EA2F41">
            <w:pPr>
              <w:pStyle w:val="TableRowCentered"/>
              <w:jc w:val="left"/>
              <w:rPr>
                <w:sz w:val="22"/>
              </w:rPr>
            </w:pPr>
            <w:r>
              <w:rPr>
                <w:sz w:val="22"/>
              </w:rPr>
              <w:t>Reading results and standardised reading test outcomes.</w:t>
            </w:r>
          </w:p>
          <w:p w14:paraId="2A7D552E" w14:textId="2E711A87" w:rsidR="00E66558" w:rsidRDefault="00EA2F41" w:rsidP="00EA2F41">
            <w:pPr>
              <w:pStyle w:val="TableRowCentered"/>
              <w:jc w:val="left"/>
              <w:rPr>
                <w:sz w:val="22"/>
              </w:rPr>
            </w:pPr>
            <w:r>
              <w:rPr>
                <w:sz w:val="22"/>
              </w:rPr>
              <w:t>Phonics outcomes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2CE3657" w:rsidR="00E66558" w:rsidRDefault="00EA2F41">
            <w:pPr>
              <w:pStyle w:val="TableRowCentered"/>
              <w:jc w:val="left"/>
              <w:rPr>
                <w:sz w:val="22"/>
              </w:rPr>
            </w:pPr>
            <w:r>
              <w:rPr>
                <w:sz w:val="22"/>
              </w:rPr>
              <w:t>1,2,4,5,7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5E017FA" w:rsidR="00E66558" w:rsidRDefault="00CE4F14">
      <w:pPr>
        <w:spacing w:before="240" w:after="120"/>
      </w:pPr>
      <w:r>
        <w:t>Budgeted cost: £</w:t>
      </w:r>
      <w:r w:rsidR="00AD3725">
        <w:t>1390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DDAC537" w:rsidR="00E66558" w:rsidRDefault="00EA2F41">
            <w:pPr>
              <w:pStyle w:val="TableRow"/>
            </w:pPr>
            <w:r>
              <w:t xml:space="preserve">Nurture group </w:t>
            </w:r>
            <w:r>
              <w:lastRenderedPageBreak/>
              <w:t>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78F6" w14:textId="77777777" w:rsidR="00E66558" w:rsidRDefault="00EA2F41">
            <w:pPr>
              <w:pStyle w:val="TableRowCentered"/>
              <w:jc w:val="left"/>
              <w:rPr>
                <w:sz w:val="22"/>
              </w:rPr>
            </w:pPr>
            <w:r>
              <w:rPr>
                <w:sz w:val="22"/>
              </w:rPr>
              <w:lastRenderedPageBreak/>
              <w:t xml:space="preserve">Pupils identified and receiving input from </w:t>
            </w:r>
            <w:r>
              <w:rPr>
                <w:sz w:val="22"/>
              </w:rPr>
              <w:lastRenderedPageBreak/>
              <w:t>educational psychologist through family meetings.</w:t>
            </w:r>
          </w:p>
          <w:p w14:paraId="2A7D5539" w14:textId="3ADFC198" w:rsidR="00AF3829" w:rsidRDefault="00AF3829">
            <w:pPr>
              <w:pStyle w:val="TableRowCentered"/>
              <w:jc w:val="left"/>
              <w:rPr>
                <w:sz w:val="22"/>
              </w:rPr>
            </w:pPr>
            <w:r>
              <w:rPr>
                <w:sz w:val="22"/>
              </w:rPr>
              <w:t>Teacher observations and parent and pupils’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6EDC8F7" w:rsidR="00E66558" w:rsidRDefault="00AF3829">
            <w:pPr>
              <w:pStyle w:val="TableRowCentered"/>
              <w:jc w:val="left"/>
              <w:rPr>
                <w:sz w:val="22"/>
              </w:rPr>
            </w:pPr>
            <w:r>
              <w:rPr>
                <w:sz w:val="22"/>
              </w:rPr>
              <w:lastRenderedPageBreak/>
              <w:t>8,6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E6C7AE2" w:rsidR="00E66558" w:rsidRPr="00EA2F41" w:rsidRDefault="00EA2F41">
            <w:pPr>
              <w:pStyle w:val="TableRow"/>
              <w:rPr>
                <w:sz w:val="22"/>
              </w:rPr>
            </w:pPr>
            <w:r>
              <w:rPr>
                <w:sz w:val="22"/>
              </w:rPr>
              <w:lastRenderedPageBreak/>
              <w:t>Young Leader play time activity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2F34" w14:textId="77777777" w:rsidR="00E66558" w:rsidRDefault="00AF3829">
            <w:pPr>
              <w:pStyle w:val="TableRowCentered"/>
              <w:jc w:val="left"/>
              <w:rPr>
                <w:sz w:val="22"/>
              </w:rPr>
            </w:pPr>
            <w:r>
              <w:rPr>
                <w:sz w:val="22"/>
              </w:rPr>
              <w:t>Teacher observations.</w:t>
            </w:r>
          </w:p>
          <w:p w14:paraId="2A7D553D" w14:textId="29B3725D" w:rsidR="00AF3829" w:rsidRDefault="00AF382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FB03BAB" w:rsidR="00E66558" w:rsidRDefault="00EA2F41">
            <w:pPr>
              <w:pStyle w:val="TableRowCentered"/>
              <w:jc w:val="left"/>
              <w:rPr>
                <w:sz w:val="22"/>
              </w:rPr>
            </w:pPr>
            <w:r>
              <w:rPr>
                <w:sz w:val="22"/>
              </w:rPr>
              <w:t>6,4</w:t>
            </w:r>
            <w:r w:rsidR="00AF3829">
              <w:rPr>
                <w:sz w:val="22"/>
              </w:rPr>
              <w:t>.8</w:t>
            </w:r>
          </w:p>
        </w:tc>
      </w:tr>
    </w:tbl>
    <w:p w14:paraId="2A7D5540" w14:textId="77777777" w:rsidR="00E66558" w:rsidRDefault="00E66558">
      <w:pPr>
        <w:spacing w:before="240" w:after="0"/>
        <w:rPr>
          <w:b/>
          <w:bCs/>
          <w:color w:val="104F75"/>
          <w:sz w:val="28"/>
          <w:szCs w:val="28"/>
        </w:rPr>
      </w:pPr>
    </w:p>
    <w:p w14:paraId="2A7D5541" w14:textId="3AC7476F" w:rsidR="00E66558" w:rsidRDefault="009D71E8" w:rsidP="00120AB1">
      <w:r>
        <w:rPr>
          <w:b/>
          <w:bCs/>
          <w:color w:val="104F75"/>
          <w:sz w:val="28"/>
          <w:szCs w:val="28"/>
        </w:rPr>
        <w:t xml:space="preserve">Total budgeted cost: £ </w:t>
      </w:r>
      <w:r w:rsidR="00952100">
        <w:rPr>
          <w:b/>
          <w:bCs/>
          <w:color w:val="104F75"/>
          <w:sz w:val="28"/>
          <w:szCs w:val="28"/>
        </w:rPr>
        <w:t>5</w:t>
      </w:r>
      <w:r w:rsidR="00AD3725">
        <w:rPr>
          <w:b/>
          <w:bCs/>
          <w:color w:val="104F75"/>
          <w:sz w:val="28"/>
          <w:szCs w:val="28"/>
        </w:rPr>
        <w:t>380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3F95C05" w:rsidR="00E66558" w:rsidRDefault="009D71E8">
      <w:r>
        <w:t>This details the impact that our pupil premium ac</w:t>
      </w:r>
      <w:r w:rsidR="008463B6">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570B7A4C" w:rsidR="00AF3829" w:rsidRDefault="009D71E8" w:rsidP="00AF3829">
            <w:pPr>
              <w:spacing w:before="120"/>
              <w:rPr>
                <w:i/>
              </w:rPr>
            </w:pPr>
            <w:r>
              <w:rPr>
                <w:i/>
              </w:rPr>
              <w:t xml:space="preserve">Due to COVID-19, performance measures have not </w:t>
            </w:r>
            <w:r w:rsidR="00AF3829">
              <w:rPr>
                <w:i/>
              </w:rPr>
              <w:t>been published for 2020 to 2021.</w:t>
            </w:r>
            <w:r>
              <w:rPr>
                <w:i/>
              </w:rPr>
              <w:t xml:space="preserve"> </w:t>
            </w:r>
          </w:p>
          <w:p w14:paraId="440F15CB" w14:textId="5A277008" w:rsidR="00AF3829" w:rsidRDefault="00AF3829" w:rsidP="00AF3829">
            <w:pPr>
              <w:spacing w:before="120"/>
            </w:pPr>
            <w:r>
              <w:t>School continued to assess pupils using end of term assessments and pupil progress continues to be tracked, using these end o</w:t>
            </w:r>
            <w:r w:rsidR="0073399F">
              <w:t>f term outcomes, alongside Key P</w:t>
            </w:r>
            <w:r>
              <w:t>erformance Indicators for each year group in reading, writing, SPAG and maths.</w:t>
            </w:r>
          </w:p>
          <w:p w14:paraId="22A9616E" w14:textId="297B2C9F" w:rsidR="00AF3829" w:rsidRDefault="00AF3829" w:rsidP="00AF3829">
            <w:pPr>
              <w:spacing w:before="120"/>
            </w:pPr>
            <w:r>
              <w:t>On the full return to school in September 2020 pupils falling behind were identified, as were any significant gaps in learning. These were addressed through whole class teaching, one to one and small group interventions. Following the further lockdown at the start of 2021 remote learning took pl</w:t>
            </w:r>
            <w:r w:rsidR="00040C2C">
              <w:t>ace and on return to school in M</w:t>
            </w:r>
            <w:r>
              <w:t xml:space="preserve">arch 21 all pupils were assessed taking into account what was taught remotely. Following these assessments all staff spent time working on social and emotional aspects of learning and prepared pupils for a return to learning in school at the start of the Summer term. Teaching of the full curriculum took place throughout and end of year assessments took place slightly later </w:t>
            </w:r>
            <w:r w:rsidR="00040C2C">
              <w:t xml:space="preserve">in the school year than usual. </w:t>
            </w:r>
          </w:p>
          <w:p w14:paraId="704C104B" w14:textId="671EF1A7" w:rsidR="008463B6" w:rsidRPr="00AF3829" w:rsidRDefault="008463B6" w:rsidP="00AF3829">
            <w:pPr>
              <w:spacing w:before="120"/>
            </w:pPr>
            <w:r>
              <w:t>Pupils in receipt of pupil premium made progress and this was seen in end of year assessment data- no pupil premium pupils were in a class where</w:t>
            </w:r>
            <w:r w:rsidR="00952100">
              <w:t xml:space="preserve"> statutory end of year assessments</w:t>
            </w:r>
            <w:r>
              <w:t xml:space="preserve"> took place. </w:t>
            </w:r>
          </w:p>
          <w:p w14:paraId="2A7D5546" w14:textId="2A882651" w:rsidR="00E66558" w:rsidRDefault="00E66558"/>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930"/>
        <w:gridCol w:w="4782"/>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75412E7" w:rsidR="00E66558" w:rsidRDefault="001301B9">
            <w:pPr>
              <w:pStyle w:val="TableRow"/>
            </w:pPr>
            <w:r>
              <w:t xml:space="preserve">Reading Intervention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B71B234" w:rsidR="00E66558" w:rsidRDefault="001301B9">
            <w:pPr>
              <w:pStyle w:val="TableRowCentered"/>
              <w:jc w:val="left"/>
            </w:pPr>
            <w:r>
              <w:t>Staff in school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3CE4E81" w:rsidR="00E66558" w:rsidRDefault="001301B9">
            <w:pPr>
              <w:pStyle w:val="TableRow"/>
            </w:pPr>
            <w: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CA22F06" w:rsidR="00E66558" w:rsidRDefault="001301B9">
            <w:pPr>
              <w:pStyle w:val="TableRowCentered"/>
              <w:jc w:val="left"/>
            </w:pPr>
            <w:r>
              <w:t>Nuffield</w:t>
            </w:r>
          </w:p>
        </w:tc>
      </w:tr>
      <w:tr w:rsidR="00040C2C" w14:paraId="57B4B8C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D717A" w14:textId="4B22C9D8" w:rsidR="00040C2C" w:rsidRDefault="00040C2C">
            <w:pPr>
              <w:pStyle w:val="TableRow"/>
            </w:pPr>
            <w:r>
              <w:t>ELSA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4B68" w14:textId="755A06DB" w:rsidR="00040C2C" w:rsidRDefault="00040C2C">
            <w:pPr>
              <w:pStyle w:val="TableRowCentered"/>
              <w:jc w:val="left"/>
            </w:pPr>
            <w:r>
              <w:t>Western Excellence in Learning and Leadership (WELL)</w:t>
            </w:r>
          </w:p>
        </w:tc>
      </w:tr>
      <w:bookmarkEnd w:id="15"/>
      <w:bookmarkEnd w:id="16"/>
      <w:bookmarkEnd w:id="17"/>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77777777" w:rsidR="005E28A4" w:rsidRDefault="009D71E8">
    <w:pPr>
      <w:pStyle w:val="Footer"/>
      <w:ind w:firstLine="4513"/>
    </w:pPr>
    <w:r>
      <w:fldChar w:fldCharType="begin"/>
    </w:r>
    <w:r>
      <w:instrText xml:space="preserve"> PAGE </w:instrText>
    </w:r>
    <w:r>
      <w:fldChar w:fldCharType="separate"/>
    </w:r>
    <w:r w:rsidR="0096712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5E28A4" w:rsidRDefault="00967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40C2C"/>
    <w:rsid w:val="00066B73"/>
    <w:rsid w:val="00120AB1"/>
    <w:rsid w:val="00124219"/>
    <w:rsid w:val="001301B9"/>
    <w:rsid w:val="001D0127"/>
    <w:rsid w:val="00246283"/>
    <w:rsid w:val="004044AA"/>
    <w:rsid w:val="00563AEB"/>
    <w:rsid w:val="005B7FDB"/>
    <w:rsid w:val="006E7FB1"/>
    <w:rsid w:val="0073399F"/>
    <w:rsid w:val="00741B9E"/>
    <w:rsid w:val="007C2F04"/>
    <w:rsid w:val="008463B6"/>
    <w:rsid w:val="00952100"/>
    <w:rsid w:val="0096712A"/>
    <w:rsid w:val="009D71E8"/>
    <w:rsid w:val="00A45533"/>
    <w:rsid w:val="00AD3725"/>
    <w:rsid w:val="00AF3829"/>
    <w:rsid w:val="00CA2757"/>
    <w:rsid w:val="00CE06BC"/>
    <w:rsid w:val="00CE4F14"/>
    <w:rsid w:val="00D33FE5"/>
    <w:rsid w:val="00D90B9F"/>
    <w:rsid w:val="00E66558"/>
    <w:rsid w:val="00EA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HP Inc.</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Office</cp:lastModifiedBy>
  <cp:revision>4</cp:revision>
  <cp:lastPrinted>2014-09-17T13:26:00Z</cp:lastPrinted>
  <dcterms:created xsi:type="dcterms:W3CDTF">2022-09-22T13:57:00Z</dcterms:created>
  <dcterms:modified xsi:type="dcterms:W3CDTF">2022-12-07T10:19:00Z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